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26"/>
          <w:szCs w:val="26"/>
          <w:highlight w:val="white"/>
          <w:rtl w:val="0"/>
        </w:rPr>
        <w:t xml:space="preserve">DS nhóm Gia Lai - Daklak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Gia Lai Province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1155cc"/>
          <w:sz w:val="19"/>
          <w:szCs w:val="19"/>
          <w:highlight w:val="white"/>
          <w:rtl w:val="0"/>
        </w:rPr>
        <w:t xml:space="preserve">ngocuyen_ukdk@gmail.com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1155cc"/>
          <w:sz w:val="19"/>
          <w:szCs w:val="19"/>
          <w:highlight w:val="white"/>
          <w:rtl w:val="0"/>
        </w:rPr>
        <w:t xml:space="preserve">thanhthaogialai98@gmail.com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1155cc"/>
          <w:sz w:val="19"/>
          <w:szCs w:val="19"/>
          <w:highlight w:val="white"/>
          <w:rtl w:val="0"/>
        </w:rPr>
        <w:t xml:space="preserve">tandungchuse@gmail.com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DakLak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1155cc"/>
          <w:sz w:val="19"/>
          <w:szCs w:val="19"/>
          <w:highlight w:val="white"/>
          <w:rtl w:val="0"/>
        </w:rPr>
        <w:t xml:space="preserve">krongaihuonglan@gmail.com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